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Pr="0043091F" w:rsidRDefault="00507DB5" w:rsidP="009F47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27</w:t>
      </w:r>
      <w:r w:rsidR="00AE61CE" w:rsidRPr="0043091F">
        <w:rPr>
          <w:rFonts w:ascii="Times New Roman" w:hAnsi="Times New Roman" w:cs="Times New Roman"/>
          <w:b/>
          <w:sz w:val="24"/>
          <w:szCs w:val="24"/>
        </w:rPr>
        <w:t>.07.2018.</w:t>
      </w:r>
      <w:proofErr w:type="gramEnd"/>
    </w:p>
    <w:p w:rsidR="00F65F09" w:rsidRPr="0043091F" w:rsidRDefault="00F722F0" w:rsidP="0043091F">
      <w:pPr>
        <w:shd w:val="clear" w:color="auto" w:fill="FFFFFF" w:themeFill="background1"/>
        <w:spacing w:after="12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</w:pPr>
      <w:r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CFLA</w:t>
      </w:r>
      <w:r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piešķir līdzfinansējumu</w:t>
      </w:r>
      <w:r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Daugavpils</w:t>
      </w:r>
      <w:r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pilsēta</w:t>
      </w:r>
      <w:r w:rsidR="00F65F09"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s </w:t>
      </w:r>
      <w:r w:rsidR="00AE61CE"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dzimtsarakstu ēkas </w:t>
      </w:r>
      <w:r w:rsidR="00F65F09"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siltināšanai</w:t>
      </w:r>
      <w:r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</w:t>
      </w:r>
    </w:p>
    <w:p w:rsidR="009F472B" w:rsidRPr="0043091F" w:rsidRDefault="00E8643D" w:rsidP="0043091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331978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443" y="21300"/>
                <wp:lineTo x="214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78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F09" w:rsidRPr="0043091F">
        <w:rPr>
          <w:rFonts w:ascii="Times New Roman" w:hAnsi="Times New Roman" w:cs="Times New Roman"/>
          <w:b/>
          <w:sz w:val="24"/>
          <w:szCs w:val="24"/>
          <w:lang w:val="lv-LV"/>
        </w:rPr>
        <w:t xml:space="preserve">2018.gada </w:t>
      </w:r>
      <w:r w:rsidR="00AE61CE" w:rsidRPr="0043091F">
        <w:rPr>
          <w:rFonts w:ascii="Times New Roman" w:hAnsi="Times New Roman" w:cs="Times New Roman"/>
          <w:b/>
          <w:sz w:val="24"/>
          <w:szCs w:val="24"/>
          <w:lang w:val="lv-LV"/>
        </w:rPr>
        <w:t>16</w:t>
      </w:r>
      <w:r w:rsidR="00F65F09" w:rsidRPr="0043091F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="00AE61CE" w:rsidRPr="0043091F">
        <w:rPr>
          <w:rFonts w:ascii="Times New Roman" w:hAnsi="Times New Roman" w:cs="Times New Roman"/>
          <w:b/>
          <w:sz w:val="24"/>
          <w:szCs w:val="24"/>
          <w:lang w:val="lv-LV"/>
        </w:rPr>
        <w:t>jūlijā</w:t>
      </w:r>
      <w:r w:rsidR="00F65F09" w:rsidRPr="0043091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starp Daugavpils pilsētas domi un Centrālo finanšu un līgumu aģentūru (CFLA) tika noslēgt</w:t>
      </w:r>
      <w:r w:rsidR="00AE61CE" w:rsidRPr="0043091F">
        <w:rPr>
          <w:rFonts w:ascii="Times New Roman" w:hAnsi="Times New Roman" w:cs="Times New Roman"/>
          <w:b/>
          <w:sz w:val="24"/>
          <w:szCs w:val="24"/>
          <w:lang w:val="lv-LV"/>
        </w:rPr>
        <w:t>a</w:t>
      </w:r>
      <w:r w:rsidR="00F65F09" w:rsidRPr="0043091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AE61CE" w:rsidRPr="0043091F">
        <w:rPr>
          <w:rFonts w:ascii="Times New Roman" w:hAnsi="Times New Roman" w:cs="Times New Roman"/>
          <w:b/>
          <w:sz w:val="24"/>
          <w:szCs w:val="24"/>
          <w:lang w:val="lv-LV"/>
        </w:rPr>
        <w:t>vienošanās par</w:t>
      </w:r>
      <w:r w:rsidR="00F65F09" w:rsidRPr="0043091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AE61CE" w:rsidRPr="0043091F">
        <w:rPr>
          <w:rFonts w:ascii="Times New Roman" w:hAnsi="Times New Roman" w:cs="Times New Roman"/>
          <w:b/>
          <w:sz w:val="24"/>
          <w:szCs w:val="24"/>
          <w:lang w:val="lv-LV"/>
        </w:rPr>
        <w:t xml:space="preserve">Eiropas Savienības fonda projekta Nr. 4.2.2.0/17/I/057 </w:t>
      </w:r>
      <w:r w:rsidR="00F65F09" w:rsidRPr="0043091F">
        <w:rPr>
          <w:rFonts w:ascii="Times New Roman" w:hAnsi="Times New Roman" w:cs="Times New Roman"/>
          <w:b/>
          <w:sz w:val="24"/>
          <w:szCs w:val="24"/>
          <w:lang w:val="lv-LV"/>
        </w:rPr>
        <w:t>“</w:t>
      </w:r>
      <w:r w:rsidR="00AE61CE" w:rsidRPr="0043091F">
        <w:rPr>
          <w:rFonts w:ascii="Times New Roman" w:hAnsi="Times New Roman" w:cs="Times New Roman"/>
          <w:b/>
          <w:sz w:val="24"/>
          <w:szCs w:val="24"/>
          <w:lang w:val="lv-LV"/>
        </w:rPr>
        <w:t>Energoefektivitātes paaugstināšana Daugavpils pilsētas pašvaldības ēkā Raiņa ielā 27, Daugavpilī” īstenošanu</w:t>
      </w:r>
      <w:r w:rsidR="009F472B" w:rsidRPr="0043091F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</w:p>
    <w:p w:rsidR="009F472B" w:rsidRPr="0043091F" w:rsidRDefault="009F472B" w:rsidP="0043091F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Projekts īstenots </w:t>
      </w:r>
      <w:r w:rsidR="00AE61CE"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atbilstoši </w:t>
      </w:r>
      <w:r w:rsidR="00AE61CE" w:rsidRPr="0043091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darbības programmas "Izaugsme un nodarbinātība" </w:t>
      </w:r>
      <w:r w:rsidR="00F65F09"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4.2.2. specifiskā atbalsta mērķa “Atbilstoši pašvaldības integrētajām attīstības programmām sekmēt energoefektivitātes paaugstināšanu un atjaunojamo energoresursu izmantošanu pašvaldību ēkās” </w:t>
      </w:r>
      <w:r w:rsidR="00236B30" w:rsidRPr="0043091F">
        <w:rPr>
          <w:rFonts w:ascii="Times New Roman" w:hAnsi="Times New Roman" w:cs="Times New Roman"/>
          <w:bCs/>
          <w:sz w:val="24"/>
          <w:szCs w:val="24"/>
          <w:lang w:val="lv-LV"/>
        </w:rPr>
        <w:t>prasībām.</w:t>
      </w:r>
    </w:p>
    <w:p w:rsidR="00236B30" w:rsidRPr="0043091F" w:rsidRDefault="00236B30" w:rsidP="0043091F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b/>
          <w:bCs/>
          <w:sz w:val="24"/>
          <w:szCs w:val="24"/>
          <w:lang w:val="lv-LV"/>
        </w:rPr>
        <w:t>Projekta mērķis</w:t>
      </w:r>
      <w:r w:rsidRPr="0043091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ir</w:t>
      </w:r>
      <w:r w:rsidRPr="0043091F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43091F">
        <w:rPr>
          <w:rFonts w:ascii="Times New Roman" w:hAnsi="Times New Roman" w:cs="Times New Roman"/>
          <w:bCs/>
          <w:sz w:val="24"/>
          <w:szCs w:val="24"/>
          <w:lang w:val="lv-LV"/>
        </w:rPr>
        <w:t>sekmēt Daugavpils pilsētas pašvaldības ēkas Raiņa ielā 27, Daugavpilī energoefektivitātes paaugstināšanu ar primārās enerģijas patēriņa samazināšanu.</w:t>
      </w:r>
    </w:p>
    <w:p w:rsidR="00236B30" w:rsidRPr="0079648A" w:rsidRDefault="00236B30" w:rsidP="004309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Projekta ietvaros nosiltinās ēkas fasādi, modernizēs apkures un ventilācijas sistēmu un ierīkots energoefektīvo apgaismojumu. Līdz ar to 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>projekta realizācijas rezultātā tiks</w:t>
      </w:r>
      <w:r w:rsidRPr="0043091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>samazināts primārās enerģijas patēriņš, sekmējot ilgtermiņā energoefektivitātes paaugstināšanu un pašvaldības izdevumu samazināšanos par siltumapgādi, kā arī sasniegtas energoefektivitātes prasības atbilstoši Latvijas būvnormatīvā LBN 002-15 “Ēku norobežojošo konstrukciju siltumtehnika”</w:t>
      </w:r>
      <w:r w:rsidR="0043091F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Tā, kā </w:t>
      </w:r>
      <w:r w:rsidR="0043091F"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Dzimtsarakstu nodaļas 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>ēkai ir izteikta sabiedriska nozīme, projekta ietvaros ir ieplānots veikt arī</w:t>
      </w:r>
      <w:r w:rsidR="004309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D7667" w:rsidRPr="0043091F">
        <w:rPr>
          <w:rFonts w:ascii="Times New Roman" w:hAnsi="Times New Roman" w:cs="Times New Roman"/>
          <w:sz w:val="24"/>
          <w:szCs w:val="24"/>
          <w:lang w:val="lv-LV"/>
        </w:rPr>
        <w:t>iekš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>telpu atjaunošanu</w:t>
      </w:r>
      <w:bookmarkStart w:id="0" w:name="_GoBack"/>
      <w:r w:rsidRPr="0079648A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236B30" w:rsidRPr="0043091F" w:rsidRDefault="00236B30" w:rsidP="0043091F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79648A">
        <w:rPr>
          <w:rFonts w:ascii="Times New Roman" w:hAnsi="Times New Roman" w:cs="Times New Roman"/>
          <w:b/>
          <w:sz w:val="24"/>
          <w:szCs w:val="24"/>
        </w:rPr>
        <w:t>Projekta</w:t>
      </w:r>
      <w:proofErr w:type="spellEnd"/>
      <w:r w:rsidRPr="0079648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īstenošanas ilgums </w:t>
      </w:r>
      <w:r w:rsidRPr="0079648A">
        <w:rPr>
          <w:rFonts w:ascii="Times New Roman" w:hAnsi="Times New Roman" w:cs="Times New Roman"/>
          <w:sz w:val="24"/>
          <w:szCs w:val="24"/>
          <w:lang w:val="lv-LV"/>
        </w:rPr>
        <w:t>ir</w:t>
      </w:r>
      <w:r w:rsidRPr="0079648A">
        <w:rPr>
          <w:rFonts w:ascii="Times New Roman" w:hAnsi="Times New Roman" w:cs="Times New Roman"/>
          <w:sz w:val="24"/>
          <w:szCs w:val="24"/>
        </w:rPr>
        <w:t xml:space="preserve"> </w:t>
      </w:r>
      <w:r w:rsidR="002832EF" w:rsidRPr="0079648A">
        <w:rPr>
          <w:rFonts w:ascii="Times New Roman" w:hAnsi="Times New Roman" w:cs="Times New Roman"/>
          <w:sz w:val="24"/>
          <w:szCs w:val="24"/>
        </w:rPr>
        <w:t>3</w:t>
      </w:r>
      <w:r w:rsidR="00B779A1" w:rsidRPr="0079648A">
        <w:rPr>
          <w:rFonts w:ascii="Times New Roman" w:hAnsi="Times New Roman" w:cs="Times New Roman"/>
          <w:sz w:val="24"/>
          <w:szCs w:val="24"/>
        </w:rPr>
        <w:t>4</w:t>
      </w:r>
      <w:r w:rsidRPr="0079648A">
        <w:rPr>
          <w:rFonts w:ascii="Times New Roman" w:hAnsi="Times New Roman" w:cs="Times New Roman"/>
          <w:sz w:val="24"/>
          <w:szCs w:val="24"/>
          <w:lang w:val="lv-LV"/>
        </w:rPr>
        <w:t xml:space="preserve"> mēneši</w:t>
      </w:r>
      <w:r w:rsidRPr="0079648A">
        <w:rPr>
          <w:rFonts w:ascii="Times New Roman" w:hAnsi="Times New Roman" w:cs="Times New Roman"/>
          <w:sz w:val="24"/>
          <w:szCs w:val="24"/>
        </w:rPr>
        <w:t xml:space="preserve"> no</w:t>
      </w:r>
      <w:r w:rsidRPr="0079648A">
        <w:rPr>
          <w:rFonts w:ascii="Times New Roman" w:hAnsi="Times New Roman" w:cs="Times New Roman"/>
          <w:sz w:val="24"/>
          <w:szCs w:val="24"/>
          <w:lang w:val="lv-LV"/>
        </w:rPr>
        <w:t xml:space="preserve"> vienošanās </w:t>
      </w:r>
      <w:bookmarkEnd w:id="0"/>
      <w:r w:rsidRPr="0043091F">
        <w:rPr>
          <w:rFonts w:ascii="Times New Roman" w:hAnsi="Times New Roman" w:cs="Times New Roman"/>
          <w:sz w:val="24"/>
          <w:szCs w:val="24"/>
          <w:lang w:val="lv-LV"/>
        </w:rPr>
        <w:t>parakstīšanas dienas</w:t>
      </w:r>
      <w:r w:rsidR="00D503DB" w:rsidRPr="0043091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7667" w:rsidRPr="0043091F" w:rsidRDefault="00AE61CE" w:rsidP="0043091F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b/>
          <w:sz w:val="24"/>
          <w:szCs w:val="24"/>
          <w:lang w:val="lv-LV"/>
        </w:rPr>
        <w:t>Projekta kopējās izmaksas: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D7667" w:rsidRPr="0043091F">
        <w:rPr>
          <w:rFonts w:ascii="Times New Roman" w:hAnsi="Times New Roman" w:cs="Times New Roman"/>
          <w:b/>
          <w:sz w:val="24"/>
          <w:szCs w:val="24"/>
          <w:lang w:val="lv-LV"/>
        </w:rPr>
        <w:t>EUR</w:t>
      </w:r>
      <w:r w:rsidR="00DD7667"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503DB" w:rsidRPr="0043091F">
        <w:rPr>
          <w:rFonts w:ascii="Times New Roman" w:hAnsi="Times New Roman" w:cs="Times New Roman"/>
          <w:b/>
          <w:sz w:val="24"/>
          <w:szCs w:val="24"/>
          <w:lang w:val="lv-LV"/>
        </w:rPr>
        <w:t>1 193</w:t>
      </w:r>
      <w:r w:rsidR="00DD7667" w:rsidRPr="0043091F">
        <w:rPr>
          <w:rFonts w:ascii="Times New Roman" w:hAnsi="Times New Roman" w:cs="Times New Roman"/>
          <w:b/>
          <w:sz w:val="24"/>
          <w:szCs w:val="24"/>
          <w:lang w:val="lv-LV"/>
        </w:rPr>
        <w:t> 846.</w:t>
      </w:r>
      <w:r w:rsidR="00D503DB" w:rsidRPr="0043091F">
        <w:rPr>
          <w:rFonts w:ascii="Times New Roman" w:hAnsi="Times New Roman" w:cs="Times New Roman"/>
          <w:b/>
          <w:sz w:val="24"/>
          <w:szCs w:val="24"/>
          <w:lang w:val="lv-LV"/>
        </w:rPr>
        <w:t>34</w:t>
      </w:r>
      <w:r w:rsidR="00D503DB" w:rsidRPr="0043091F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503DB" w:rsidRPr="0043091F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no tiem </w:t>
      </w:r>
    </w:p>
    <w:p w:rsidR="00DD7667" w:rsidRPr="0043091F" w:rsidRDefault="00DD7667" w:rsidP="0043091F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>a</w:t>
      </w:r>
      <w:r w:rsidR="00D503DB" w:rsidRPr="0043091F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 xml:space="preserve">ttiecināmās ir </w:t>
      </w:r>
      <w:r w:rsidRPr="0043091F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 xml:space="preserve">EUR </w:t>
      </w:r>
      <w:r w:rsidR="00D503DB" w:rsidRPr="0043091F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>255 324.89</w:t>
      </w:r>
      <w:r w:rsidRPr="0043091F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, 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>kur</w:t>
      </w:r>
      <w:r w:rsidRPr="0043091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DD7667" w:rsidRPr="0043091F" w:rsidRDefault="00DD7667" w:rsidP="004309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ERAF līdzekļi ir 85% jeb EUR 217 026.16, Valsts budžeta dotācija ir 4.5% jeb EUR 11 489.62 un pašvaldības līdzfinansējums 10.5% jeb EUR 26 809.11. </w:t>
      </w:r>
    </w:p>
    <w:p w:rsidR="00D503DB" w:rsidRPr="0043091F" w:rsidRDefault="00D503DB" w:rsidP="0043091F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b/>
          <w:sz w:val="24"/>
          <w:szCs w:val="24"/>
          <w:lang w:val="lv-LV"/>
        </w:rPr>
        <w:t>neattiecināmās ir</w:t>
      </w:r>
      <w:r w:rsidR="0043091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EUR </w:t>
      </w:r>
      <w:r w:rsidRPr="0043091F">
        <w:rPr>
          <w:rFonts w:ascii="Times New Roman" w:hAnsi="Times New Roman" w:cs="Times New Roman"/>
          <w:b/>
          <w:sz w:val="24"/>
          <w:szCs w:val="24"/>
          <w:lang w:val="lv-LV"/>
        </w:rPr>
        <w:t>938 521.45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– izmaksas, kas nav tieši saistītas ar energoefektivitātes paaugstināšanas pasākumiem. </w:t>
      </w:r>
    </w:p>
    <w:p w:rsidR="00AE61CE" w:rsidRPr="0043091F" w:rsidRDefault="00AE61CE" w:rsidP="004309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3091F">
        <w:rPr>
          <w:rFonts w:ascii="Times New Roman" w:hAnsi="Times New Roman" w:cs="Times New Roman"/>
          <w:sz w:val="24"/>
          <w:szCs w:val="24"/>
          <w:lang w:val="lv-LV"/>
        </w:rPr>
        <w:t>Sagatavoja</w:t>
      </w:r>
      <w:r w:rsidRPr="0043091F">
        <w:rPr>
          <w:rFonts w:ascii="Times New Roman" w:hAnsi="Times New Roman" w:cs="Times New Roman"/>
          <w:sz w:val="24"/>
          <w:szCs w:val="24"/>
        </w:rPr>
        <w:t>: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Attīstības departamenta Projektu nodaļa</w:t>
      </w:r>
    </w:p>
    <w:p w:rsidR="00AE61CE" w:rsidRPr="0043091F" w:rsidRDefault="001D4B62" w:rsidP="0072462A">
      <w:pPr>
        <w:rPr>
          <w:rFonts w:ascii="Times New Roman" w:hAnsi="Times New Roman" w:cs="Times New Roman"/>
          <w:sz w:val="24"/>
          <w:szCs w:val="24"/>
        </w:rPr>
      </w:pPr>
      <w:r w:rsidRPr="0043091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744333B" wp14:editId="4E6E253E">
            <wp:simplePos x="0" y="0"/>
            <wp:positionH relativeFrom="margin">
              <wp:posOffset>533400</wp:posOffset>
            </wp:positionH>
            <wp:positionV relativeFrom="paragraph">
              <wp:posOffset>206375</wp:posOffset>
            </wp:positionV>
            <wp:extent cx="4762500" cy="1616075"/>
            <wp:effectExtent l="0" t="0" r="0" b="3175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1" b="25839"/>
                    <a:stretch/>
                  </pic:blipFill>
                  <pic:spPr bwMode="auto">
                    <a:xfrm>
                      <a:off x="0" y="0"/>
                      <a:ext cx="476250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61CE" w:rsidRPr="004309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26D0C"/>
    <w:rsid w:val="001A4C8F"/>
    <w:rsid w:val="001D4B62"/>
    <w:rsid w:val="00217194"/>
    <w:rsid w:val="00236B30"/>
    <w:rsid w:val="002832EF"/>
    <w:rsid w:val="003B2ACB"/>
    <w:rsid w:val="00424FA7"/>
    <w:rsid w:val="0043091F"/>
    <w:rsid w:val="00437A0E"/>
    <w:rsid w:val="004B2232"/>
    <w:rsid w:val="00507DB5"/>
    <w:rsid w:val="0052265A"/>
    <w:rsid w:val="006A1B14"/>
    <w:rsid w:val="007115CA"/>
    <w:rsid w:val="0072462A"/>
    <w:rsid w:val="0079648A"/>
    <w:rsid w:val="007C587E"/>
    <w:rsid w:val="008C20B2"/>
    <w:rsid w:val="00910277"/>
    <w:rsid w:val="009F472B"/>
    <w:rsid w:val="00AE61CE"/>
    <w:rsid w:val="00B779A1"/>
    <w:rsid w:val="00D503DB"/>
    <w:rsid w:val="00DD7667"/>
    <w:rsid w:val="00E8643D"/>
    <w:rsid w:val="00ED4BEF"/>
    <w:rsid w:val="00ED6625"/>
    <w:rsid w:val="00F65F09"/>
    <w:rsid w:val="00F7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Trosimova</dc:creator>
  <cp:keywords/>
  <dc:description/>
  <cp:lastModifiedBy>Helena Trosimova</cp:lastModifiedBy>
  <cp:revision>11</cp:revision>
  <dcterms:created xsi:type="dcterms:W3CDTF">2018-07-12T08:41:00Z</dcterms:created>
  <dcterms:modified xsi:type="dcterms:W3CDTF">2018-10-30T11:26:00Z</dcterms:modified>
</cp:coreProperties>
</file>